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008C017" w:rsidR="00294B1D" w:rsidRPr="0089151D" w:rsidRDefault="00847BC2" w:rsidP="00F034C7">
      <w:pPr>
        <w:pStyle w:val="Heading1"/>
        <w:rPr>
          <w:rFonts w:asciiTheme="minorHAnsi" w:hAnsiTheme="minorHAnsi" w:cstheme="minorHAnsi"/>
          <w:caps/>
          <w:szCs w:val="22"/>
        </w:rPr>
      </w:pPr>
      <w:r w:rsidRPr="0089151D">
        <w:rPr>
          <w:rFonts w:asciiTheme="minorHAnsi" w:hAnsiTheme="minorHAnsi" w:cstheme="minorHAnsi"/>
          <w:caps/>
          <w:szCs w:val="22"/>
        </w:rPr>
        <w:t xml:space="preserve">VOLIKIRI AKTSIONÄRI ÕIGUSTE TEOSTAMISEKS </w:t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  <w:t xml:space="preserve">    NORDIC FIBREBOARD</w:t>
      </w:r>
      <w:r w:rsidRPr="0089151D">
        <w:rPr>
          <w:rFonts w:asciiTheme="minorHAnsi" w:hAnsiTheme="minorHAnsi" w:cstheme="minorHAnsi"/>
          <w:caps/>
          <w:szCs w:val="22"/>
        </w:rPr>
        <w:t xml:space="preserve"> AS</w:t>
      </w:r>
      <w:r w:rsidR="00F034C7" w:rsidRPr="0089151D">
        <w:rPr>
          <w:rFonts w:asciiTheme="minorHAnsi" w:hAnsiTheme="minorHAnsi" w:cstheme="minorHAnsi"/>
          <w:caps/>
          <w:szCs w:val="22"/>
        </w:rPr>
        <w:t xml:space="preserve"> </w:t>
      </w:r>
      <w:r w:rsidRPr="0089151D">
        <w:rPr>
          <w:rFonts w:asciiTheme="minorHAnsi" w:hAnsiTheme="minorHAnsi" w:cstheme="minorHAnsi"/>
          <w:caps/>
          <w:szCs w:val="22"/>
        </w:rPr>
        <w:t xml:space="preserve">AKTSIONÄRIDE </w:t>
      </w:r>
      <w:r w:rsidR="00925FE9">
        <w:rPr>
          <w:rFonts w:asciiTheme="minorHAnsi" w:hAnsiTheme="minorHAnsi" w:cstheme="minorHAnsi"/>
          <w:caps/>
          <w:szCs w:val="22"/>
        </w:rPr>
        <w:t>ERA</w:t>
      </w:r>
      <w:r w:rsidRPr="0089151D">
        <w:rPr>
          <w:rFonts w:asciiTheme="minorHAnsi" w:hAnsiTheme="minorHAnsi" w:cstheme="minorHAnsi"/>
          <w:caps/>
          <w:szCs w:val="22"/>
        </w:rPr>
        <w:t>KORRALISEL ÜLDKOOSOLEKUL</w:t>
      </w:r>
    </w:p>
    <w:p w14:paraId="406BAF8D" w14:textId="72E42F8C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Kuupäev _________ 20</w:t>
      </w:r>
      <w:r w:rsidR="00F034C7" w:rsidRPr="0089151D">
        <w:rPr>
          <w:rFonts w:cstheme="minorHAnsi"/>
          <w:sz w:val="24"/>
          <w:szCs w:val="24"/>
        </w:rPr>
        <w:t>2</w:t>
      </w:r>
      <w:r w:rsidR="008F3186">
        <w:rPr>
          <w:rFonts w:cstheme="minorHAnsi"/>
          <w:sz w:val="24"/>
          <w:szCs w:val="24"/>
        </w:rPr>
        <w:t>3</w:t>
      </w:r>
    </w:p>
    <w:p w14:paraId="268B777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Aktsionär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58D422B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volitab käesolevaga Esindaja nimi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Esindaja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72247B2" w14:textId="4FBA147F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hääletama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</w:t>
      </w:r>
      <w:r w:rsidR="00925FE9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üldkoosolekul, mis toimub </w:t>
      </w:r>
      <w:r w:rsidR="00F550E2">
        <w:rPr>
          <w:rFonts w:cstheme="minorHAnsi"/>
          <w:sz w:val="24"/>
          <w:szCs w:val="24"/>
        </w:rPr>
        <w:t>22.11</w:t>
      </w:r>
      <w:r w:rsidR="008F3186">
        <w:rPr>
          <w:rFonts w:cstheme="minorHAnsi"/>
          <w:sz w:val="24"/>
          <w:szCs w:val="24"/>
        </w:rPr>
        <w:t>.2023</w:t>
      </w:r>
      <w:r w:rsidRPr="0089151D">
        <w:rPr>
          <w:rFonts w:cstheme="minorHAnsi"/>
          <w:sz w:val="24"/>
          <w:szCs w:val="24"/>
        </w:rPr>
        <w:t xml:space="preserve">. a. </w:t>
      </w:r>
      <w:r w:rsidR="00F550E2">
        <w:rPr>
          <w:rFonts w:cstheme="minorHAnsi"/>
          <w:sz w:val="24"/>
          <w:szCs w:val="24"/>
        </w:rPr>
        <w:t xml:space="preserve">kell 10:00 Pärnus </w:t>
      </w:r>
      <w:r w:rsidRPr="0089151D">
        <w:rPr>
          <w:rFonts w:cstheme="minorHAnsi"/>
          <w:sz w:val="24"/>
          <w:szCs w:val="24"/>
        </w:rPr>
        <w:t xml:space="preserve">ning teostama aktsionäride </w:t>
      </w:r>
      <w:r w:rsidR="00925FE9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 Aktsionäri nimel muid aktsionäri õigusi. </w:t>
      </w:r>
    </w:p>
    <w:p w14:paraId="1B328B51" w14:textId="26ED4A1C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(Juhul kui Aktsionär annab Esindajale täpsemaid juhiseid aktsionäri õiguste teostamiseks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</w:t>
      </w:r>
      <w:r w:rsidR="00925FE9">
        <w:rPr>
          <w:rFonts w:cstheme="minorHAnsi"/>
          <w:sz w:val="24"/>
          <w:szCs w:val="24"/>
        </w:rPr>
        <w:t>era</w:t>
      </w:r>
      <w:r w:rsidRPr="0089151D">
        <w:rPr>
          <w:rFonts w:cstheme="minorHAnsi"/>
          <w:sz w:val="24"/>
          <w:szCs w:val="24"/>
        </w:rPr>
        <w:t xml:space="preserve">korralisel üldkoosolekul, siis näidata, millised need on ). </w:t>
      </w:r>
    </w:p>
    <w:p w14:paraId="069D0A2F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7AF4D33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16622BF6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A781698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042EDA0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3E8DB0C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_____________________________</w:t>
      </w:r>
    </w:p>
    <w:p w14:paraId="6BE61F4C" w14:textId="0EDFBBB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Nimi ja allkiri</w:t>
      </w:r>
    </w:p>
    <w:sectPr w:rsidR="00847BC2" w:rsidRPr="0089151D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02A8"/>
    <w:rsid w:val="000F04A2"/>
    <w:rsid w:val="001C3980"/>
    <w:rsid w:val="00215985"/>
    <w:rsid w:val="00231228"/>
    <w:rsid w:val="002525DF"/>
    <w:rsid w:val="00294B1D"/>
    <w:rsid w:val="002E6009"/>
    <w:rsid w:val="00346F90"/>
    <w:rsid w:val="003C5D67"/>
    <w:rsid w:val="0046215A"/>
    <w:rsid w:val="00490559"/>
    <w:rsid w:val="00586207"/>
    <w:rsid w:val="005E5637"/>
    <w:rsid w:val="006134F5"/>
    <w:rsid w:val="006536FF"/>
    <w:rsid w:val="006549DB"/>
    <w:rsid w:val="0082011F"/>
    <w:rsid w:val="00847BC2"/>
    <w:rsid w:val="00870CAF"/>
    <w:rsid w:val="0089151D"/>
    <w:rsid w:val="008C7264"/>
    <w:rsid w:val="008E6B21"/>
    <w:rsid w:val="008F3186"/>
    <w:rsid w:val="00925FE9"/>
    <w:rsid w:val="00973AA4"/>
    <w:rsid w:val="009A1C5D"/>
    <w:rsid w:val="00A73037"/>
    <w:rsid w:val="00DA75FC"/>
    <w:rsid w:val="00F034C7"/>
    <w:rsid w:val="00F550E2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2023-10-31T14:11:00Z</dcterms:created>
  <dcterms:modified xsi:type="dcterms:W3CDTF">2023-10-31T14:13:00Z</dcterms:modified>
</cp:coreProperties>
</file>